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83A1C" w14:textId="0A43F086" w:rsidR="001A2F94" w:rsidRPr="000F3E12" w:rsidRDefault="001A2F94" w:rsidP="000F3E12">
      <w:pPr>
        <w:jc w:val="center"/>
        <w:rPr>
          <w:b/>
          <w:bCs/>
          <w:sz w:val="32"/>
          <w:szCs w:val="32"/>
        </w:rPr>
      </w:pPr>
      <w:r w:rsidRPr="000F3E12">
        <w:rPr>
          <w:b/>
          <w:bCs/>
          <w:sz w:val="32"/>
          <w:szCs w:val="32"/>
        </w:rPr>
        <w:t>Year 1 Phonics</w:t>
      </w:r>
    </w:p>
    <w:p w14:paraId="6B6F002C" w14:textId="1C66915D" w:rsidR="001A2F94" w:rsidRDefault="001A2F94"/>
    <w:p w14:paraId="25E34B05" w14:textId="4448748A" w:rsidR="001A2F94" w:rsidRDefault="001A2F94">
      <w:r>
        <w:t>Here are a few pointers to guide you in the right direction to enable you to best support the revision and progress of your child’s phonic learning</w:t>
      </w:r>
      <w:r w:rsidR="000F3E12">
        <w:t xml:space="preserve"> whilst at home.</w:t>
      </w:r>
    </w:p>
    <w:p w14:paraId="0D030EAB" w14:textId="70FC69E5" w:rsidR="001A2F94" w:rsidRPr="000F3E12" w:rsidRDefault="001A2F94">
      <w:pPr>
        <w:rPr>
          <w:b/>
          <w:bCs/>
          <w:sz w:val="32"/>
          <w:szCs w:val="32"/>
        </w:rPr>
      </w:pPr>
    </w:p>
    <w:p w14:paraId="7AF0496F" w14:textId="77777777" w:rsidR="000F3E12" w:rsidRPr="000F3E12" w:rsidRDefault="001A2F94" w:rsidP="000F3E12">
      <w:pPr>
        <w:rPr>
          <w:b/>
          <w:bCs/>
          <w:sz w:val="32"/>
          <w:szCs w:val="32"/>
        </w:rPr>
      </w:pPr>
      <w:r w:rsidRPr="000F3E12">
        <w:rPr>
          <w:b/>
          <w:bCs/>
          <w:sz w:val="32"/>
          <w:szCs w:val="32"/>
        </w:rPr>
        <w:t>Letters and Sounds</w:t>
      </w:r>
      <w:r w:rsidR="000F3E12" w:rsidRPr="000F3E12">
        <w:rPr>
          <w:b/>
          <w:bCs/>
          <w:sz w:val="32"/>
          <w:szCs w:val="32"/>
        </w:rPr>
        <w:t xml:space="preserve"> </w:t>
      </w:r>
      <w:bookmarkStart w:id="0" w:name="_GoBack"/>
      <w:bookmarkEnd w:id="0"/>
    </w:p>
    <w:p w14:paraId="1E775DE5" w14:textId="39822886" w:rsidR="001A2F94" w:rsidRDefault="000F3E12">
      <w:hyperlink r:id="rId4" w:history="1">
        <w:r>
          <w:rPr>
            <w:rStyle w:val="Hyperlink"/>
          </w:rPr>
          <w:t>http://www.letters-and-sounds.com/phase-4-resources.html</w:t>
        </w:r>
      </w:hyperlink>
    </w:p>
    <w:p w14:paraId="6AB19A37" w14:textId="18E9399A" w:rsidR="001A2F94" w:rsidRDefault="001A2F94">
      <w:r>
        <w:t>So far</w:t>
      </w:r>
      <w:r w:rsidR="000F3E12">
        <w:t>,</w:t>
      </w:r>
      <w:r>
        <w:t xml:space="preserve"> we have worked through Phases 3 and 4</w:t>
      </w:r>
      <w:r w:rsidR="00551CD1">
        <w:t xml:space="preserve"> of Letters and Sounds so it will be useful to revisit and practise blending, and reading words, using these phonemes.  The link </w:t>
      </w:r>
      <w:r w:rsidR="000F3E12">
        <w:t>above</w:t>
      </w:r>
      <w:r w:rsidR="00551CD1">
        <w:t xml:space="preserve"> will take you to these resources and games which are all suitable.</w:t>
      </w:r>
    </w:p>
    <w:p w14:paraId="631B7E55" w14:textId="04FE4093" w:rsidR="00551CD1" w:rsidRDefault="00551CD1">
      <w:r>
        <w:rPr>
          <w:noProof/>
        </w:rPr>
        <w:drawing>
          <wp:inline distT="0" distB="0" distL="0" distR="0" wp14:anchorId="0F78F6AB" wp14:editId="5F601B25">
            <wp:extent cx="5731510" cy="254063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1FCE76" w14:textId="7B405809" w:rsidR="00551CD1" w:rsidRDefault="00551CD1"/>
    <w:p w14:paraId="0487AC9B" w14:textId="174FA464" w:rsidR="00551CD1" w:rsidRDefault="00551CD1">
      <w:r>
        <w:t xml:space="preserve">This is another </w:t>
      </w:r>
      <w:r w:rsidR="000F3E12">
        <w:t xml:space="preserve">good </w:t>
      </w:r>
      <w:r>
        <w:t xml:space="preserve">website with some additional activities to support revision: </w:t>
      </w:r>
    </w:p>
    <w:p w14:paraId="6E7E42EF" w14:textId="172BDBFA" w:rsidR="00551CD1" w:rsidRDefault="00551CD1">
      <w:hyperlink r:id="rId6" w:history="1">
        <w:r w:rsidRPr="00827EB7">
          <w:rPr>
            <w:rStyle w:val="Hyperlink"/>
          </w:rPr>
          <w:t>https://www.cherrygardenprimary.co.uk/learning-zone/english/phonics/phase-3</w:t>
        </w:r>
      </w:hyperlink>
    </w:p>
    <w:p w14:paraId="08A2CC7B" w14:textId="0D7A40EE" w:rsidR="000F3E12" w:rsidRPr="000F3E12" w:rsidRDefault="000F3E12">
      <w:pPr>
        <w:rPr>
          <w:b/>
          <w:bCs/>
        </w:rPr>
      </w:pPr>
      <w:r w:rsidRPr="000F3E12">
        <w:rPr>
          <w:b/>
          <w:bCs/>
        </w:rPr>
        <w:t>Phase 3 overview</w:t>
      </w:r>
    </w:p>
    <w:p w14:paraId="78B87D82" w14:textId="0AFF8C97" w:rsidR="00551CD1" w:rsidRDefault="00551CD1">
      <w:r>
        <w:rPr>
          <w:noProof/>
        </w:rPr>
        <w:drawing>
          <wp:inline distT="0" distB="0" distL="0" distR="0" wp14:anchorId="08C1367B" wp14:editId="7753B3F1">
            <wp:extent cx="3657600" cy="265832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66086" cy="2664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CA957" w14:textId="14ABADB7" w:rsidR="00551CD1" w:rsidRDefault="00551CD1">
      <w:r>
        <w:t>The activities</w:t>
      </w:r>
      <w:r w:rsidR="000F3E12">
        <w:t xml:space="preserve"> (below) will appear</w:t>
      </w:r>
      <w:r>
        <w:t xml:space="preserve"> on the right-hand side </w:t>
      </w:r>
      <w:r w:rsidR="000F3E12">
        <w:t xml:space="preserve">of the webpage and </w:t>
      </w:r>
      <w:r>
        <w:t>are all suitable</w:t>
      </w:r>
      <w:r w:rsidR="000F3E12">
        <w:t xml:space="preserve"> – you will see this list and can click on them for </w:t>
      </w:r>
      <w:proofErr w:type="gramStart"/>
      <w:r w:rsidR="000F3E12">
        <w:t>paper based</w:t>
      </w:r>
      <w:proofErr w:type="gramEnd"/>
      <w:r w:rsidR="000F3E12">
        <w:t xml:space="preserve"> activities.</w:t>
      </w:r>
    </w:p>
    <w:p w14:paraId="119AFB48" w14:textId="2A9D8BC2" w:rsidR="00551CD1" w:rsidRDefault="00551CD1">
      <w:r w:rsidRPr="00551CD1">
        <w:lastRenderedPageBreak/>
        <w:drawing>
          <wp:inline distT="0" distB="0" distL="0" distR="0" wp14:anchorId="7907598E" wp14:editId="2750C409">
            <wp:extent cx="3990975" cy="388502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4022" cy="3887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357E39" w14:textId="45C29E80" w:rsidR="00551CD1" w:rsidRDefault="000F3E12">
      <w:r>
        <w:t>P</w:t>
      </w:r>
      <w:r>
        <w:t>hase 4 does not introduce any new phonemes but focuses on being able to</w:t>
      </w:r>
      <w:r>
        <w:t xml:space="preserve"> use those known to blend in order to read new and unfamiliar words.</w:t>
      </w:r>
    </w:p>
    <w:p w14:paraId="564773E2" w14:textId="45E10FDA" w:rsidR="000F3E12" w:rsidRDefault="000F3E12">
      <w:r>
        <w:rPr>
          <w:noProof/>
        </w:rPr>
        <w:drawing>
          <wp:inline distT="0" distB="0" distL="0" distR="0" wp14:anchorId="6629FE2D" wp14:editId="7408F855">
            <wp:extent cx="5543550" cy="42576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4355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D16E6" w14:textId="77777777" w:rsidR="000F3E12" w:rsidRDefault="000F3E12"/>
    <w:p w14:paraId="7FD750F9" w14:textId="3BA043CB" w:rsidR="00551CD1" w:rsidRDefault="00551CD1">
      <w:r>
        <w:t>Once you feel that your child is confident with the reading, blending and segmenting for spelling of these phonemes then please move onto phase 5 which we have been looking at this term.</w:t>
      </w:r>
    </w:p>
    <w:p w14:paraId="45E4A6F4" w14:textId="5A8B9A76" w:rsidR="00551CD1" w:rsidRDefault="000F3E12">
      <w:r>
        <w:rPr>
          <w:noProof/>
        </w:rPr>
        <w:lastRenderedPageBreak/>
        <w:drawing>
          <wp:inline distT="0" distB="0" distL="0" distR="0" wp14:anchorId="242A0D6A" wp14:editId="7C516B3A">
            <wp:extent cx="5467350" cy="48958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489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18D97" w14:textId="6994F9B9" w:rsidR="000F3E12" w:rsidRDefault="000F3E12">
      <w:hyperlink r:id="rId11" w:history="1">
        <w:r>
          <w:rPr>
            <w:rStyle w:val="Hyperlink"/>
          </w:rPr>
          <w:t>https://www.cherrygardenprimary.co.uk/learning-zone/english/phonics/phase-5</w:t>
        </w:r>
      </w:hyperlink>
    </w:p>
    <w:p w14:paraId="133D1F94" w14:textId="2AF11D6D" w:rsidR="000F3E12" w:rsidRDefault="000F3E12"/>
    <w:p w14:paraId="7F029BF6" w14:textId="77777777" w:rsidR="000F3E12" w:rsidRDefault="000F3E12"/>
    <w:sectPr w:rsidR="000F3E12" w:rsidSect="000F3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F94"/>
    <w:rsid w:val="000F3E12"/>
    <w:rsid w:val="001A2F94"/>
    <w:rsid w:val="0055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ADF11"/>
  <w15:chartTrackingRefBased/>
  <w15:docId w15:val="{3BC49E81-D49F-4AC2-BD79-7F30C9DB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F9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rrygardenprimary.co.uk/learning-zone/english/phonics/phase-3" TargetMode="External"/><Relationship Id="rId11" Type="http://schemas.openxmlformats.org/officeDocument/2006/relationships/hyperlink" Target="https://www.cherrygardenprimary.co.uk/learning-zone/english/phonics/phase-5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://www.letters-and-sounds.com/phase-4-resources.html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Harvey</dc:creator>
  <cp:keywords/>
  <dc:description/>
  <cp:lastModifiedBy>Sarah Harvey</cp:lastModifiedBy>
  <cp:revision>1</cp:revision>
  <dcterms:created xsi:type="dcterms:W3CDTF">2020-03-24T08:59:00Z</dcterms:created>
  <dcterms:modified xsi:type="dcterms:W3CDTF">2020-03-24T10:00:00Z</dcterms:modified>
</cp:coreProperties>
</file>