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Pr="0064123A" w:rsidRDefault="00C74E22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15</w:t>
      </w:r>
      <w:r w:rsidR="00FD50B2" w:rsidRPr="00FD50B2">
        <w:rPr>
          <w:rFonts w:ascii="Century Gothic" w:hAnsi="Century Gothic" w:cstheme="minorHAnsi"/>
          <w:vertAlign w:val="superscript"/>
        </w:rPr>
        <w:t>th</w:t>
      </w:r>
      <w:r w:rsidR="00FD50B2">
        <w:rPr>
          <w:rFonts w:ascii="Century Gothic" w:hAnsi="Century Gothic" w:cstheme="minorHAnsi"/>
        </w:rPr>
        <w:t xml:space="preserve"> M</w:t>
      </w:r>
      <w:r w:rsidR="00A52A96">
        <w:rPr>
          <w:rFonts w:ascii="Century Gothic" w:hAnsi="Century Gothic" w:cstheme="minorHAnsi"/>
        </w:rPr>
        <w:t>arch</w:t>
      </w:r>
      <w:r w:rsidR="000A6523" w:rsidRPr="0064123A">
        <w:rPr>
          <w:rFonts w:ascii="Century Gothic" w:hAnsi="Century Gothic" w:cstheme="minorHAnsi"/>
        </w:rPr>
        <w:t xml:space="preserve"> </w:t>
      </w:r>
      <w:r w:rsidR="005E5542" w:rsidRPr="0064123A">
        <w:rPr>
          <w:rFonts w:ascii="Century Gothic" w:hAnsi="Century Gothic" w:cstheme="minorHAnsi"/>
        </w:rPr>
        <w:t>2019</w:t>
      </w:r>
    </w:p>
    <w:p w:rsidR="00F6735A" w:rsidRPr="0064123A" w:rsidRDefault="003F7235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Dear </w:t>
      </w:r>
      <w:r w:rsidR="00771241" w:rsidRPr="0064123A">
        <w:rPr>
          <w:rFonts w:ascii="Century Gothic" w:hAnsi="Century Gothic" w:cstheme="minorHAnsi"/>
        </w:rPr>
        <w:t>P</w:t>
      </w:r>
      <w:r w:rsidRPr="0064123A">
        <w:rPr>
          <w:rFonts w:ascii="Century Gothic" w:hAnsi="Century Gothic" w:cstheme="minorHAnsi"/>
        </w:rPr>
        <w:t>arents</w:t>
      </w:r>
    </w:p>
    <w:p w:rsidR="00C74E22" w:rsidRDefault="00CC4ABD" w:rsidP="00684A9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 w:rsidR="001D3184">
        <w:rPr>
          <w:rFonts w:ascii="Century Gothic" w:hAnsi="Century Gothic" w:cstheme="minorHAnsi"/>
        </w:rPr>
        <w:t xml:space="preserve">learning about </w:t>
      </w:r>
      <w:r w:rsidR="00FD50B2">
        <w:rPr>
          <w:rFonts w:ascii="Century Gothic" w:hAnsi="Century Gothic" w:cstheme="minorHAnsi"/>
        </w:rPr>
        <w:t xml:space="preserve">the </w:t>
      </w:r>
      <w:r w:rsidR="00C74E22">
        <w:rPr>
          <w:rFonts w:ascii="Century Gothic" w:hAnsi="Century Gothic" w:cstheme="minorHAnsi"/>
        </w:rPr>
        <w:t xml:space="preserve">homophones there, they’re and </w:t>
      </w:r>
      <w:proofErr w:type="spellStart"/>
      <w:proofErr w:type="gramStart"/>
      <w:r w:rsidR="00C74E22">
        <w:rPr>
          <w:rFonts w:ascii="Century Gothic" w:hAnsi="Century Gothic" w:cstheme="minorHAnsi"/>
        </w:rPr>
        <w:t>their</w:t>
      </w:r>
      <w:proofErr w:type="spellEnd"/>
      <w:proofErr w:type="gramEnd"/>
      <w:r w:rsidR="00C74E22">
        <w:rPr>
          <w:rFonts w:ascii="Century Gothic" w:hAnsi="Century Gothic" w:cstheme="minorHAnsi"/>
        </w:rPr>
        <w:t xml:space="preserve">.  Talk about the different meanings of these words.  </w:t>
      </w:r>
    </w:p>
    <w:p w:rsidR="00FD50B2" w:rsidRDefault="00C74E22" w:rsidP="00684A93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Also we have been learning about what happens to the spelling of verbs ending in ‘y’ when we add ‘</w:t>
      </w:r>
      <w:proofErr w:type="spellStart"/>
      <w:r>
        <w:rPr>
          <w:rFonts w:ascii="Century Gothic" w:hAnsi="Century Gothic" w:cstheme="minorHAnsi"/>
        </w:rPr>
        <w:t>es</w:t>
      </w:r>
      <w:proofErr w:type="spellEnd"/>
      <w:r>
        <w:rPr>
          <w:rFonts w:ascii="Century Gothic" w:hAnsi="Century Gothic" w:cstheme="minorHAnsi"/>
        </w:rPr>
        <w:t xml:space="preserve">’.  The spelling changes to </w:t>
      </w:r>
      <w:proofErr w:type="spellStart"/>
      <w:r>
        <w:rPr>
          <w:rFonts w:ascii="Century Gothic" w:hAnsi="Century Gothic" w:cstheme="minorHAnsi"/>
        </w:rPr>
        <w:t>ies</w:t>
      </w:r>
      <w:proofErr w:type="spellEnd"/>
      <w:r>
        <w:rPr>
          <w:rFonts w:ascii="Century Gothic" w:hAnsi="Century Gothic" w:cstheme="minorHAnsi"/>
        </w:rPr>
        <w:t>; replies, cries, copies etc.</w:t>
      </w:r>
    </w:p>
    <w:p w:rsidR="00C74E22" w:rsidRDefault="00C74E22" w:rsidP="00684A93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copy, carry, cry, fly, </w:t>
      </w:r>
      <w:proofErr w:type="spellStart"/>
      <w:r>
        <w:rPr>
          <w:rFonts w:ascii="Century Gothic" w:hAnsi="Century Gothic" w:cstheme="minorHAnsi"/>
        </w:rPr>
        <w:t>reply</w:t>
      </w:r>
      <w:proofErr w:type="spellEnd"/>
    </w:p>
    <w:p w:rsidR="00D73AC4" w:rsidRPr="0064123A" w:rsidRDefault="00E07DDE" w:rsidP="00684A9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 w:rsidR="00FD50B2">
        <w:rPr>
          <w:rFonts w:ascii="Century Gothic" w:hAnsi="Century Gothic" w:cstheme="minorHAnsi"/>
        </w:rPr>
        <w:t>any of the above</w:t>
      </w:r>
      <w:r w:rsidRPr="0064123A">
        <w:rPr>
          <w:rFonts w:ascii="Century Gothic" w:hAnsi="Century Gothic" w:cstheme="minorHAnsi"/>
        </w:rPr>
        <w:t xml:space="preserve"> </w:t>
      </w:r>
      <w:r w:rsidR="00A52A96">
        <w:rPr>
          <w:rFonts w:ascii="Century Gothic" w:hAnsi="Century Gothic" w:cstheme="minorHAnsi"/>
        </w:rPr>
        <w:t>words</w:t>
      </w:r>
      <w:r w:rsidR="00FD50B2">
        <w:rPr>
          <w:rFonts w:ascii="Century Gothic" w:hAnsi="Century Gothic" w:cstheme="minorHAnsi"/>
        </w:rPr>
        <w:t xml:space="preserve"> in sentences please.</w:t>
      </w:r>
    </w:p>
    <w:p w:rsidR="001D3184" w:rsidRDefault="00FD50B2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The other words that we need to continue to practise are:</w:t>
      </w:r>
    </w:p>
    <w:p w:rsidR="006A669B" w:rsidRPr="006A669B" w:rsidRDefault="006A669B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</w:t>
      </w:r>
      <w:r w:rsidRPr="006A669B">
        <w:rPr>
          <w:rFonts w:ascii="Century Gothic" w:hAnsi="Century Gothic" w:cstheme="minorHAnsi"/>
        </w:rPr>
        <w:t xml:space="preserve">hey, going, </w:t>
      </w:r>
      <w:r>
        <w:rPr>
          <w:rFonts w:ascii="Century Gothic" w:hAnsi="Century Gothic" w:cstheme="minorHAnsi"/>
        </w:rPr>
        <w:t xml:space="preserve">watch, </w:t>
      </w:r>
      <w:r w:rsidR="007E2DD9">
        <w:rPr>
          <w:rFonts w:ascii="Century Gothic" w:hAnsi="Century Gothic" w:cstheme="minorHAnsi"/>
        </w:rPr>
        <w:t>excited, are</w:t>
      </w:r>
    </w:p>
    <w:p w:rsidR="003555C4" w:rsidRPr="0064123A" w:rsidRDefault="00CC4AB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392B52" w:rsidRDefault="00392B52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7E2DD9" w:rsidRDefault="007E2DD9">
      <w:pPr>
        <w:rPr>
          <w:rFonts w:ascii="Century Gothic" w:hAnsi="Century Gothic" w:cstheme="minorHAnsi"/>
        </w:rPr>
      </w:pPr>
    </w:p>
    <w:p w:rsidR="007E2DD9" w:rsidRDefault="007E2DD9">
      <w:pPr>
        <w:rPr>
          <w:rFonts w:ascii="Century Gothic" w:hAnsi="Century Gothic" w:cstheme="minorHAnsi"/>
        </w:rPr>
      </w:pPr>
    </w:p>
    <w:p w:rsidR="007E2DD9" w:rsidRPr="0064123A" w:rsidRDefault="007E2DD9" w:rsidP="007E2DD9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15</w:t>
      </w:r>
      <w:r w:rsidRPr="00FD50B2">
        <w:rPr>
          <w:rFonts w:ascii="Century Gothic" w:hAnsi="Century Gothic" w:cstheme="minorHAnsi"/>
          <w:vertAlign w:val="superscript"/>
        </w:rPr>
        <w:t>th</w:t>
      </w:r>
      <w:r>
        <w:rPr>
          <w:rFonts w:ascii="Century Gothic" w:hAnsi="Century Gothic" w:cstheme="minorHAnsi"/>
        </w:rPr>
        <w:t xml:space="preserve"> March</w:t>
      </w:r>
      <w:r w:rsidRPr="0064123A">
        <w:rPr>
          <w:rFonts w:ascii="Century Gothic" w:hAnsi="Century Gothic" w:cstheme="minorHAnsi"/>
        </w:rPr>
        <w:t xml:space="preserve"> 2019</w:t>
      </w:r>
    </w:p>
    <w:p w:rsidR="007E2DD9" w:rsidRPr="0064123A" w:rsidRDefault="007E2DD9" w:rsidP="007E2DD9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:rsidR="007E2DD9" w:rsidRDefault="007E2DD9" w:rsidP="007E2DD9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>
        <w:rPr>
          <w:rFonts w:ascii="Century Gothic" w:hAnsi="Century Gothic" w:cstheme="minorHAnsi"/>
        </w:rPr>
        <w:t xml:space="preserve">learning about the homophones there, they’re and </w:t>
      </w:r>
      <w:proofErr w:type="spellStart"/>
      <w:proofErr w:type="gramStart"/>
      <w:r>
        <w:rPr>
          <w:rFonts w:ascii="Century Gothic" w:hAnsi="Century Gothic" w:cstheme="minorHAnsi"/>
        </w:rPr>
        <w:t>their</w:t>
      </w:r>
      <w:proofErr w:type="spellEnd"/>
      <w:proofErr w:type="gramEnd"/>
      <w:r>
        <w:rPr>
          <w:rFonts w:ascii="Century Gothic" w:hAnsi="Century Gothic" w:cstheme="minorHAnsi"/>
        </w:rPr>
        <w:t xml:space="preserve">.  Talk about the different meanings of these words.  </w:t>
      </w:r>
    </w:p>
    <w:p w:rsidR="007E2DD9" w:rsidRDefault="007E2DD9" w:rsidP="007E2DD9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Also we have been learning about what happens to the spelling of verbs ending in ‘y’ when we add ‘</w:t>
      </w:r>
      <w:proofErr w:type="spellStart"/>
      <w:r>
        <w:rPr>
          <w:rFonts w:ascii="Century Gothic" w:hAnsi="Century Gothic" w:cstheme="minorHAnsi"/>
        </w:rPr>
        <w:t>es</w:t>
      </w:r>
      <w:proofErr w:type="spellEnd"/>
      <w:r>
        <w:rPr>
          <w:rFonts w:ascii="Century Gothic" w:hAnsi="Century Gothic" w:cstheme="minorHAnsi"/>
        </w:rPr>
        <w:t xml:space="preserve">’.  The spelling changes to </w:t>
      </w:r>
      <w:proofErr w:type="spellStart"/>
      <w:r>
        <w:rPr>
          <w:rFonts w:ascii="Century Gothic" w:hAnsi="Century Gothic" w:cstheme="minorHAnsi"/>
        </w:rPr>
        <w:t>ies</w:t>
      </w:r>
      <w:proofErr w:type="spellEnd"/>
      <w:r>
        <w:rPr>
          <w:rFonts w:ascii="Century Gothic" w:hAnsi="Century Gothic" w:cstheme="minorHAnsi"/>
        </w:rPr>
        <w:t>; replies, cries, copies etc.</w:t>
      </w:r>
    </w:p>
    <w:p w:rsidR="007E2DD9" w:rsidRDefault="007E2DD9" w:rsidP="007E2DD9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copy, carry, cry, fly, reply</w:t>
      </w:r>
    </w:p>
    <w:p w:rsidR="007E2DD9" w:rsidRPr="0064123A" w:rsidRDefault="007E2DD9" w:rsidP="007E2DD9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>
        <w:rPr>
          <w:rFonts w:ascii="Century Gothic" w:hAnsi="Century Gothic" w:cstheme="minorHAnsi"/>
        </w:rPr>
        <w:t>any of the above</w:t>
      </w:r>
      <w:r w:rsidRPr="0064123A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words in sentences please.</w:t>
      </w:r>
    </w:p>
    <w:p w:rsidR="007E2DD9" w:rsidRDefault="007E2DD9" w:rsidP="007E2DD9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The other words that we need to continue to practise are:</w:t>
      </w:r>
    </w:p>
    <w:p w:rsidR="007E2DD9" w:rsidRPr="006A669B" w:rsidRDefault="007E2DD9" w:rsidP="007E2DD9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</w:t>
      </w:r>
      <w:r w:rsidRPr="006A669B">
        <w:rPr>
          <w:rFonts w:ascii="Century Gothic" w:hAnsi="Century Gothic" w:cstheme="minorHAnsi"/>
        </w:rPr>
        <w:t xml:space="preserve">hey, going, </w:t>
      </w:r>
      <w:r>
        <w:rPr>
          <w:rFonts w:ascii="Century Gothic" w:hAnsi="Century Gothic" w:cstheme="minorHAnsi"/>
        </w:rPr>
        <w:t>watch, excited, are</w:t>
      </w:r>
    </w:p>
    <w:p w:rsidR="007E2DD9" w:rsidRPr="0064123A" w:rsidRDefault="007E2DD9" w:rsidP="007E2DD9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7E2DD9" w:rsidRDefault="007E2DD9" w:rsidP="007E2DD9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7E2DD9" w:rsidRDefault="007E2DD9" w:rsidP="007E2DD9">
      <w:pPr>
        <w:rPr>
          <w:rFonts w:ascii="Century Gothic" w:hAnsi="Century Gothic" w:cstheme="minorHAnsi"/>
        </w:rPr>
      </w:pPr>
    </w:p>
    <w:p w:rsidR="00FD50B2" w:rsidRDefault="00FD50B2">
      <w:pPr>
        <w:rPr>
          <w:rFonts w:ascii="Century Gothic" w:hAnsi="Century Gothic" w:cstheme="minorHAnsi"/>
        </w:rPr>
      </w:pPr>
      <w:bookmarkStart w:id="0" w:name="_GoBack"/>
      <w:bookmarkEnd w:id="0"/>
    </w:p>
    <w:sectPr w:rsidR="00FD5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D2617"/>
    <w:rsid w:val="000E500F"/>
    <w:rsid w:val="000F188D"/>
    <w:rsid w:val="00122057"/>
    <w:rsid w:val="001B2A53"/>
    <w:rsid w:val="001D3184"/>
    <w:rsid w:val="00203528"/>
    <w:rsid w:val="0020688A"/>
    <w:rsid w:val="0027246F"/>
    <w:rsid w:val="00300446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5E5542"/>
    <w:rsid w:val="0064123A"/>
    <w:rsid w:val="00676CCD"/>
    <w:rsid w:val="00684A93"/>
    <w:rsid w:val="00694F91"/>
    <w:rsid w:val="006A669B"/>
    <w:rsid w:val="006B194A"/>
    <w:rsid w:val="006D1F35"/>
    <w:rsid w:val="0074282A"/>
    <w:rsid w:val="007711B0"/>
    <w:rsid w:val="00771241"/>
    <w:rsid w:val="00780FF3"/>
    <w:rsid w:val="007A15CA"/>
    <w:rsid w:val="007E2DD9"/>
    <w:rsid w:val="00811427"/>
    <w:rsid w:val="00826A53"/>
    <w:rsid w:val="00866A59"/>
    <w:rsid w:val="008F127A"/>
    <w:rsid w:val="009378ED"/>
    <w:rsid w:val="00986516"/>
    <w:rsid w:val="009A4A97"/>
    <w:rsid w:val="00A52A96"/>
    <w:rsid w:val="00A86808"/>
    <w:rsid w:val="00B453C3"/>
    <w:rsid w:val="00B87100"/>
    <w:rsid w:val="00B95A39"/>
    <w:rsid w:val="00C455D7"/>
    <w:rsid w:val="00C74E22"/>
    <w:rsid w:val="00C91F35"/>
    <w:rsid w:val="00CA06B9"/>
    <w:rsid w:val="00CC2CFC"/>
    <w:rsid w:val="00CC4ABD"/>
    <w:rsid w:val="00D71FC3"/>
    <w:rsid w:val="00D73AC4"/>
    <w:rsid w:val="00DD07C4"/>
    <w:rsid w:val="00E07DDE"/>
    <w:rsid w:val="00E17AC4"/>
    <w:rsid w:val="00E21D39"/>
    <w:rsid w:val="00E63A5C"/>
    <w:rsid w:val="00E71D29"/>
    <w:rsid w:val="00EA50F9"/>
    <w:rsid w:val="00EB0D66"/>
    <w:rsid w:val="00EC1C61"/>
    <w:rsid w:val="00EE7074"/>
    <w:rsid w:val="00F6735A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4C22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James</dc:creator>
  <cp:lastModifiedBy>Clare James</cp:lastModifiedBy>
  <cp:revision>3</cp:revision>
  <cp:lastPrinted>2019-03-06T13:21:00Z</cp:lastPrinted>
  <dcterms:created xsi:type="dcterms:W3CDTF">2019-03-14T09:03:00Z</dcterms:created>
  <dcterms:modified xsi:type="dcterms:W3CDTF">2019-03-14T10:15:00Z</dcterms:modified>
</cp:coreProperties>
</file>